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FF" w:rsidRPr="00A74EFF" w:rsidRDefault="00A74EFF" w:rsidP="00A74EFF">
      <w:pPr>
        <w:pStyle w:val="Heading1"/>
        <w:numPr>
          <w:ilvl w:val="0"/>
          <w:numId w:val="0"/>
        </w:numPr>
        <w:rPr>
          <w:rFonts w:ascii="Segoe UI Light" w:hAnsi="Segoe UI Light"/>
          <w:sz w:val="22"/>
        </w:rPr>
      </w:pPr>
      <w:bookmarkStart w:id="0" w:name="_GoBack"/>
      <w:r w:rsidRPr="00A74EFF">
        <w:rPr>
          <w:rFonts w:ascii="Segoe UI Light" w:hAnsi="Segoe UI Light"/>
          <w:sz w:val="22"/>
        </w:rPr>
        <w:t>Outline of Board Roles &amp; Responsibilities</w:t>
      </w:r>
    </w:p>
    <w:bookmarkEnd w:id="0"/>
    <w:p w:rsidR="00A74EFF" w:rsidRPr="00A74EFF" w:rsidRDefault="00A74EFF" w:rsidP="00A74EFF">
      <w:pPr>
        <w:pStyle w:val="Heading1"/>
        <w:rPr>
          <w:rFonts w:ascii="Segoe UI Light" w:hAnsi="Segoe UI Light"/>
          <w:sz w:val="22"/>
        </w:rPr>
      </w:pPr>
      <w:r w:rsidRPr="00A74EFF">
        <w:rPr>
          <w:rFonts w:ascii="Segoe UI Light" w:hAnsi="Segoe UI Light"/>
          <w:sz w:val="22"/>
        </w:rPr>
        <w:t>Legal/Fiduciary Role</w:t>
      </w:r>
    </w:p>
    <w:p w:rsidR="00A74EFF" w:rsidRPr="00A74EFF" w:rsidRDefault="00A74EFF" w:rsidP="00A74EFF">
      <w:pPr>
        <w:pStyle w:val="Heading2"/>
        <w:rPr>
          <w:rFonts w:ascii="Segoe UI Light" w:hAnsi="Segoe UI Light"/>
          <w:sz w:val="22"/>
        </w:rPr>
      </w:pPr>
      <w:r w:rsidRPr="00A74EFF">
        <w:rPr>
          <w:rFonts w:ascii="Segoe UI Light" w:hAnsi="Segoe UI Light"/>
          <w:sz w:val="22"/>
        </w:rPr>
        <w:t>Statutory Standard:</w:t>
      </w:r>
    </w:p>
    <w:p w:rsidR="00A74EFF" w:rsidRPr="00A74EFF" w:rsidRDefault="00A74EFF" w:rsidP="00A74EFF">
      <w:pPr>
        <w:pStyle w:val="Heading2"/>
        <w:numPr>
          <w:ilvl w:val="0"/>
          <w:numId w:val="0"/>
        </w:numPr>
        <w:ind w:left="720"/>
        <w:rPr>
          <w:rFonts w:ascii="Segoe UI Light" w:hAnsi="Segoe UI Light"/>
          <w:sz w:val="22"/>
        </w:rPr>
      </w:pPr>
      <w:r w:rsidRPr="00A74EFF">
        <w:rPr>
          <w:rFonts w:ascii="Segoe UI Light" w:hAnsi="Segoe UI Light"/>
          <w:sz w:val="22"/>
        </w:rPr>
        <w:t>A director, officer or incorporator of a corporation shall perform his or her duties as such, including, in the case of a director, his or her duties as a member of a committee of the board on which he or she may serve in good faith and in a manner he or she reasonably believes to be in the best interests of the corporation, and with such care as an ordinarily prudent person in a like position with respect to similar corporation organized under this chapter would use under similar circumstances.</w:t>
      </w:r>
    </w:p>
    <w:p w:rsidR="00A74EFF" w:rsidRPr="00A74EFF" w:rsidRDefault="00A74EFF" w:rsidP="00A74EFF">
      <w:pPr>
        <w:pStyle w:val="Heading2"/>
        <w:rPr>
          <w:rFonts w:ascii="Segoe UI Light" w:hAnsi="Segoe UI Light"/>
          <w:sz w:val="22"/>
        </w:rPr>
      </w:pPr>
      <w:r w:rsidRPr="00A74EFF">
        <w:rPr>
          <w:rFonts w:ascii="Segoe UI Light" w:hAnsi="Segoe UI Light"/>
          <w:sz w:val="22"/>
        </w:rPr>
        <w:t>General Responsibilities:</w:t>
      </w:r>
    </w:p>
    <w:p w:rsidR="00A74EFF" w:rsidRPr="00A74EFF" w:rsidRDefault="00A74EFF" w:rsidP="00A74EFF">
      <w:pPr>
        <w:pStyle w:val="Heading3"/>
        <w:tabs>
          <w:tab w:val="right" w:pos="2160"/>
        </w:tabs>
        <w:rPr>
          <w:rFonts w:ascii="Segoe UI Light" w:hAnsi="Segoe UI Light"/>
          <w:sz w:val="18"/>
        </w:rPr>
      </w:pPr>
      <w:r w:rsidRPr="00A74EFF">
        <w:rPr>
          <w:rFonts w:ascii="Segoe UI Light" w:hAnsi="Segoe UI Light"/>
          <w:sz w:val="18"/>
        </w:rPr>
        <w:t>Governance:</w:t>
      </w:r>
    </w:p>
    <w:p w:rsidR="00A74EFF" w:rsidRPr="00A74EFF" w:rsidRDefault="00A74EFF" w:rsidP="00A74EFF">
      <w:pPr>
        <w:pStyle w:val="Heading4"/>
        <w:ind w:left="2430" w:hanging="270"/>
        <w:rPr>
          <w:rFonts w:ascii="Segoe UI Light" w:hAnsi="Segoe UI Light"/>
          <w:sz w:val="18"/>
        </w:rPr>
      </w:pPr>
      <w:r w:rsidRPr="00A74EFF">
        <w:rPr>
          <w:rFonts w:ascii="Segoe UI Light" w:hAnsi="Segoe UI Light"/>
          <w:sz w:val="18"/>
        </w:rPr>
        <w:t>Oversee/Evaluate</w:t>
      </w:r>
    </w:p>
    <w:p w:rsidR="00A74EFF" w:rsidRPr="00A74EFF" w:rsidRDefault="00A74EFF" w:rsidP="00A74EFF">
      <w:pPr>
        <w:pStyle w:val="Heading4"/>
        <w:ind w:left="2430" w:hanging="270"/>
        <w:rPr>
          <w:rFonts w:ascii="Segoe UI Light" w:hAnsi="Segoe UI Light"/>
          <w:sz w:val="18"/>
        </w:rPr>
      </w:pPr>
      <w:r w:rsidRPr="00A74EFF">
        <w:rPr>
          <w:rFonts w:ascii="Segoe UI Light" w:hAnsi="Segoe UI Light"/>
          <w:sz w:val="18"/>
        </w:rPr>
        <w:t>Review/Monitor</w:t>
      </w:r>
    </w:p>
    <w:p w:rsidR="00A74EFF" w:rsidRPr="00A74EFF" w:rsidRDefault="00A74EFF" w:rsidP="00A74EFF">
      <w:pPr>
        <w:pStyle w:val="Heading3"/>
        <w:tabs>
          <w:tab w:val="right" w:pos="2160"/>
        </w:tabs>
        <w:rPr>
          <w:rFonts w:ascii="Segoe UI Light" w:hAnsi="Segoe UI Light"/>
          <w:sz w:val="18"/>
        </w:rPr>
      </w:pPr>
      <w:r w:rsidRPr="00A74EFF">
        <w:rPr>
          <w:rFonts w:ascii="Segoe UI Light" w:hAnsi="Segoe UI Light"/>
          <w:sz w:val="18"/>
        </w:rPr>
        <w:t>Leadership</w:t>
      </w:r>
    </w:p>
    <w:p w:rsidR="00A74EFF" w:rsidRPr="00A74EFF" w:rsidRDefault="00A74EFF" w:rsidP="00A74EFF">
      <w:pPr>
        <w:pStyle w:val="Heading4"/>
        <w:ind w:left="2430" w:hanging="270"/>
        <w:rPr>
          <w:rFonts w:ascii="Segoe UI Light" w:hAnsi="Segoe UI Light"/>
          <w:sz w:val="18"/>
        </w:rPr>
      </w:pPr>
      <w:r w:rsidRPr="00A74EFF">
        <w:rPr>
          <w:rFonts w:ascii="Segoe UI Light" w:hAnsi="Segoe UI Light"/>
          <w:sz w:val="18"/>
        </w:rPr>
        <w:t>In partnership with CEO and management, guide the mission and direction</w:t>
      </w:r>
    </w:p>
    <w:p w:rsidR="00A74EFF" w:rsidRPr="00A74EFF" w:rsidRDefault="00A74EFF" w:rsidP="00A74EFF">
      <w:pPr>
        <w:pStyle w:val="Heading3"/>
        <w:tabs>
          <w:tab w:val="right" w:pos="2160"/>
        </w:tabs>
        <w:rPr>
          <w:rFonts w:ascii="Segoe UI Light" w:hAnsi="Segoe UI Light"/>
          <w:sz w:val="18"/>
        </w:rPr>
      </w:pPr>
      <w:r w:rsidRPr="00A74EFF">
        <w:rPr>
          <w:rFonts w:ascii="Segoe UI Light" w:hAnsi="Segoe UI Light"/>
          <w:sz w:val="18"/>
        </w:rPr>
        <w:t>Stewardship:</w:t>
      </w:r>
    </w:p>
    <w:p w:rsidR="00A74EFF" w:rsidRPr="00A74EFF" w:rsidRDefault="00A74EFF" w:rsidP="00A74EFF">
      <w:pPr>
        <w:pStyle w:val="Heading4"/>
        <w:ind w:left="2430" w:hanging="270"/>
        <w:rPr>
          <w:rFonts w:ascii="Segoe UI Light" w:hAnsi="Segoe UI Light"/>
          <w:sz w:val="18"/>
        </w:rPr>
      </w:pPr>
      <w:r w:rsidRPr="00A74EFF">
        <w:rPr>
          <w:rFonts w:ascii="Segoe UI Light" w:hAnsi="Segoe UI Light"/>
          <w:sz w:val="18"/>
        </w:rPr>
        <w:t>Ensure dedication to, and use of assets for, benefit of public</w:t>
      </w:r>
    </w:p>
    <w:p w:rsidR="00A74EFF" w:rsidRPr="00A74EFF" w:rsidRDefault="00A74EFF" w:rsidP="00A74EFF">
      <w:pPr>
        <w:pStyle w:val="Heading2"/>
        <w:rPr>
          <w:rFonts w:ascii="Segoe UI Light" w:hAnsi="Segoe UI Light"/>
          <w:sz w:val="22"/>
        </w:rPr>
      </w:pPr>
      <w:r w:rsidRPr="00A74EFF">
        <w:rPr>
          <w:rFonts w:ascii="Segoe UI Light" w:hAnsi="Segoe UI Light"/>
          <w:sz w:val="22"/>
        </w:rPr>
        <w:t>Specific Responsibilities:</w:t>
      </w:r>
    </w:p>
    <w:p w:rsidR="00A74EFF" w:rsidRPr="00A74EFF" w:rsidRDefault="00A74EFF" w:rsidP="00A74EFF">
      <w:pPr>
        <w:pStyle w:val="Heading3"/>
        <w:numPr>
          <w:ilvl w:val="2"/>
          <w:numId w:val="15"/>
        </w:numPr>
        <w:ind w:left="1800" w:hanging="360"/>
        <w:rPr>
          <w:rFonts w:ascii="Segoe UI Light" w:hAnsi="Segoe UI Light"/>
          <w:sz w:val="18"/>
        </w:rPr>
      </w:pPr>
      <w:r w:rsidRPr="00A74EFF">
        <w:rPr>
          <w:rFonts w:ascii="Segoe UI Light" w:hAnsi="Segoe UI Light"/>
          <w:sz w:val="18"/>
        </w:rPr>
        <w:t>Hire/support/evaluate/discharge CEO</w:t>
      </w:r>
    </w:p>
    <w:p w:rsidR="00A74EFF" w:rsidRPr="00A74EFF" w:rsidRDefault="00A74EFF" w:rsidP="00A74EFF">
      <w:pPr>
        <w:pStyle w:val="Heading3"/>
        <w:numPr>
          <w:ilvl w:val="2"/>
          <w:numId w:val="15"/>
        </w:numPr>
        <w:ind w:left="1800" w:hanging="360"/>
        <w:rPr>
          <w:rFonts w:ascii="Segoe UI Light" w:hAnsi="Segoe UI Light"/>
          <w:sz w:val="18"/>
        </w:rPr>
      </w:pPr>
      <w:r w:rsidRPr="00A74EFF">
        <w:rPr>
          <w:rFonts w:ascii="Segoe UI Light" w:hAnsi="Segoe UI Light"/>
          <w:sz w:val="18"/>
        </w:rPr>
        <w:t>Review and approve annual budget</w:t>
      </w:r>
    </w:p>
    <w:p w:rsidR="00A74EFF" w:rsidRPr="00A74EFF" w:rsidRDefault="00A74EFF" w:rsidP="00A74EFF">
      <w:pPr>
        <w:pStyle w:val="Heading3"/>
        <w:numPr>
          <w:ilvl w:val="2"/>
          <w:numId w:val="15"/>
        </w:numPr>
        <w:ind w:left="1800" w:hanging="360"/>
        <w:rPr>
          <w:rFonts w:ascii="Segoe UI Light" w:hAnsi="Segoe UI Light"/>
          <w:sz w:val="18"/>
        </w:rPr>
      </w:pPr>
      <w:r w:rsidRPr="00A74EFF">
        <w:rPr>
          <w:rFonts w:ascii="Segoe UI Light" w:hAnsi="Segoe UI Light"/>
          <w:sz w:val="18"/>
        </w:rPr>
        <w:t>Review and approve major organizational decisions, commitments, and plans including expenditures, loans, and leases</w:t>
      </w:r>
    </w:p>
    <w:p w:rsidR="00A74EFF" w:rsidRPr="00A74EFF" w:rsidRDefault="00A74EFF" w:rsidP="00A74EFF">
      <w:pPr>
        <w:pStyle w:val="Heading3"/>
        <w:numPr>
          <w:ilvl w:val="2"/>
          <w:numId w:val="15"/>
        </w:numPr>
        <w:ind w:left="1800" w:hanging="360"/>
        <w:rPr>
          <w:rFonts w:ascii="Segoe UI Light" w:hAnsi="Segoe UI Light"/>
          <w:sz w:val="18"/>
        </w:rPr>
      </w:pPr>
      <w:r w:rsidRPr="00A74EFF">
        <w:rPr>
          <w:rFonts w:ascii="Segoe UI Light" w:hAnsi="Segoe UI Light"/>
          <w:sz w:val="18"/>
        </w:rPr>
        <w:t>Evaluate progress toward program and financial goals</w:t>
      </w:r>
    </w:p>
    <w:p w:rsidR="00A74EFF" w:rsidRPr="00A74EFF" w:rsidRDefault="00A74EFF" w:rsidP="00A74EFF">
      <w:pPr>
        <w:pStyle w:val="Heading3"/>
        <w:numPr>
          <w:ilvl w:val="2"/>
          <w:numId w:val="15"/>
        </w:numPr>
        <w:ind w:left="1800" w:hanging="360"/>
        <w:rPr>
          <w:rFonts w:ascii="Segoe UI Light" w:hAnsi="Segoe UI Light"/>
          <w:sz w:val="18"/>
        </w:rPr>
      </w:pPr>
      <w:r w:rsidRPr="00A74EFF">
        <w:rPr>
          <w:rFonts w:ascii="Segoe UI Light" w:hAnsi="Segoe UI Light"/>
          <w:sz w:val="18"/>
        </w:rPr>
        <w:t>Ensure the continuity of the organization through development and recruitment of executive staff</w:t>
      </w:r>
    </w:p>
    <w:p w:rsidR="00A74EFF" w:rsidRPr="00A74EFF" w:rsidRDefault="00A74EFF" w:rsidP="00A74EFF">
      <w:pPr>
        <w:pStyle w:val="Heading3"/>
        <w:numPr>
          <w:ilvl w:val="2"/>
          <w:numId w:val="15"/>
        </w:numPr>
        <w:ind w:left="1800" w:hanging="360"/>
        <w:rPr>
          <w:rFonts w:ascii="Segoe UI Light" w:hAnsi="Segoe UI Light"/>
          <w:sz w:val="18"/>
        </w:rPr>
      </w:pPr>
      <w:r w:rsidRPr="00A74EFF">
        <w:rPr>
          <w:rFonts w:ascii="Segoe UI Light" w:hAnsi="Segoe UI Light"/>
          <w:sz w:val="18"/>
        </w:rPr>
        <w:t>In conjunction with executive staff, provide leadership on organizational transition, structure and planning</w:t>
      </w:r>
    </w:p>
    <w:p w:rsidR="00A74EFF" w:rsidRPr="00A74EFF" w:rsidRDefault="00A74EFF" w:rsidP="00A74EFF">
      <w:pPr>
        <w:pStyle w:val="Heading3"/>
        <w:numPr>
          <w:ilvl w:val="2"/>
          <w:numId w:val="15"/>
        </w:numPr>
        <w:ind w:left="1800" w:hanging="360"/>
        <w:rPr>
          <w:rFonts w:ascii="Segoe UI Light" w:hAnsi="Segoe UI Light"/>
          <w:sz w:val="18"/>
        </w:rPr>
      </w:pPr>
      <w:r w:rsidRPr="00A74EFF">
        <w:rPr>
          <w:rFonts w:ascii="Segoe UI Light" w:hAnsi="Segoe UI Light"/>
          <w:sz w:val="18"/>
        </w:rPr>
        <w:lastRenderedPageBreak/>
        <w:t>Conduct affairs of the board including board development, transition, and effectiveness</w:t>
      </w:r>
    </w:p>
    <w:p w:rsidR="00A74EFF" w:rsidRPr="00A74EFF" w:rsidRDefault="00A74EFF" w:rsidP="00A74EFF">
      <w:pPr>
        <w:pStyle w:val="Heading2"/>
        <w:rPr>
          <w:rFonts w:ascii="Segoe UI Light" w:hAnsi="Segoe UI Light"/>
          <w:sz w:val="22"/>
        </w:rPr>
      </w:pPr>
      <w:r w:rsidRPr="00A74EFF">
        <w:rPr>
          <w:rFonts w:ascii="Segoe UI Light" w:hAnsi="Segoe UI Light"/>
          <w:sz w:val="22"/>
        </w:rPr>
        <w:t>Meeting Specific Responsibilities Through:</w:t>
      </w:r>
    </w:p>
    <w:p w:rsidR="00A74EFF" w:rsidRPr="00A74EFF" w:rsidRDefault="00A74EFF" w:rsidP="00A74EFF">
      <w:pPr>
        <w:pStyle w:val="Heading3"/>
        <w:numPr>
          <w:ilvl w:val="2"/>
          <w:numId w:val="17"/>
        </w:numPr>
        <w:ind w:left="1800" w:hanging="360"/>
        <w:rPr>
          <w:rFonts w:ascii="Segoe UI Light" w:hAnsi="Segoe UI Light"/>
          <w:sz w:val="18"/>
        </w:rPr>
      </w:pPr>
      <w:r w:rsidRPr="00A74EFF">
        <w:rPr>
          <w:rFonts w:ascii="Segoe UI Light" w:hAnsi="Segoe UI Light"/>
          <w:sz w:val="18"/>
        </w:rPr>
        <w:t>Board Orientation</w:t>
      </w:r>
    </w:p>
    <w:p w:rsidR="00A74EFF" w:rsidRPr="00A74EFF" w:rsidRDefault="00A74EFF" w:rsidP="00A74EFF">
      <w:pPr>
        <w:pStyle w:val="Heading3"/>
        <w:numPr>
          <w:ilvl w:val="2"/>
          <w:numId w:val="17"/>
        </w:numPr>
        <w:ind w:left="1800" w:hanging="360"/>
        <w:rPr>
          <w:rFonts w:ascii="Segoe UI Light" w:hAnsi="Segoe UI Light"/>
          <w:sz w:val="18"/>
        </w:rPr>
      </w:pPr>
      <w:r w:rsidRPr="00A74EFF">
        <w:rPr>
          <w:rFonts w:ascii="Segoe UI Light" w:hAnsi="Segoe UI Light"/>
          <w:sz w:val="18"/>
        </w:rPr>
        <w:t>Information Flow: Financial statements, reporting regarding programs and operations, planning</w:t>
      </w:r>
    </w:p>
    <w:p w:rsidR="00A74EFF" w:rsidRPr="00A74EFF" w:rsidRDefault="00A74EFF" w:rsidP="00A74EFF">
      <w:pPr>
        <w:pStyle w:val="Heading3"/>
        <w:numPr>
          <w:ilvl w:val="2"/>
          <w:numId w:val="17"/>
        </w:numPr>
        <w:ind w:left="1800" w:hanging="360"/>
        <w:rPr>
          <w:rFonts w:ascii="Segoe UI Light" w:hAnsi="Segoe UI Light"/>
          <w:sz w:val="18"/>
        </w:rPr>
      </w:pPr>
      <w:r w:rsidRPr="00A74EFF">
        <w:rPr>
          <w:rFonts w:ascii="Segoe UI Light" w:hAnsi="Segoe UI Light"/>
          <w:sz w:val="18"/>
        </w:rPr>
        <w:t xml:space="preserve">Each Director's Exercise of Informed, Independent </w:t>
      </w:r>
      <w:proofErr w:type="spellStart"/>
      <w:r w:rsidRPr="00A74EFF">
        <w:rPr>
          <w:rFonts w:ascii="Segoe UI Light" w:hAnsi="Segoe UI Light"/>
          <w:sz w:val="18"/>
        </w:rPr>
        <w:t>Judgement</w:t>
      </w:r>
      <w:proofErr w:type="spellEnd"/>
    </w:p>
    <w:p w:rsidR="00A74EFF" w:rsidRPr="00A74EFF" w:rsidRDefault="00A74EFF" w:rsidP="00A74EFF">
      <w:pPr>
        <w:pStyle w:val="Heading3"/>
        <w:numPr>
          <w:ilvl w:val="2"/>
          <w:numId w:val="17"/>
        </w:numPr>
        <w:ind w:left="1800" w:hanging="360"/>
        <w:rPr>
          <w:rFonts w:ascii="Segoe UI Light" w:hAnsi="Segoe UI Light"/>
          <w:sz w:val="18"/>
        </w:rPr>
      </w:pPr>
      <w:r w:rsidRPr="00A74EFF">
        <w:rPr>
          <w:rFonts w:ascii="Segoe UI Light" w:hAnsi="Segoe UI Light"/>
          <w:sz w:val="18"/>
        </w:rPr>
        <w:t>Appropriate Board Organization and Continuity</w:t>
      </w:r>
    </w:p>
    <w:p w:rsidR="00A74EFF" w:rsidRPr="00A74EFF" w:rsidRDefault="00A74EFF" w:rsidP="00A74EFF">
      <w:pPr>
        <w:pStyle w:val="Heading3"/>
        <w:numPr>
          <w:ilvl w:val="2"/>
          <w:numId w:val="17"/>
        </w:numPr>
        <w:ind w:left="1800" w:hanging="360"/>
        <w:rPr>
          <w:rFonts w:ascii="Segoe UI Light" w:hAnsi="Segoe UI Light"/>
          <w:sz w:val="18"/>
        </w:rPr>
      </w:pPr>
      <w:r w:rsidRPr="00A74EFF">
        <w:rPr>
          <w:rFonts w:ascii="Segoe UI Light" w:hAnsi="Segoe UI Light"/>
          <w:sz w:val="18"/>
        </w:rPr>
        <w:t>Board Meetings, Agendas, Minutes, Documentation</w:t>
      </w:r>
    </w:p>
    <w:p w:rsidR="00A74EFF" w:rsidRPr="00A74EFF" w:rsidRDefault="00A74EFF" w:rsidP="00A74EFF">
      <w:pPr>
        <w:pStyle w:val="Heading3"/>
        <w:numPr>
          <w:ilvl w:val="2"/>
          <w:numId w:val="17"/>
        </w:numPr>
        <w:ind w:left="1800" w:hanging="360"/>
        <w:rPr>
          <w:rFonts w:ascii="Segoe UI Light" w:hAnsi="Segoe UI Light"/>
          <w:sz w:val="18"/>
        </w:rPr>
      </w:pPr>
      <w:r w:rsidRPr="00A74EFF">
        <w:rPr>
          <w:rFonts w:ascii="Segoe UI Light" w:hAnsi="Segoe UI Light"/>
          <w:sz w:val="18"/>
        </w:rPr>
        <w:t>Appropriate Committee Structure</w:t>
      </w:r>
    </w:p>
    <w:p w:rsidR="00A74EFF" w:rsidRPr="00A74EFF" w:rsidRDefault="00A74EFF" w:rsidP="00A74EFF">
      <w:pPr>
        <w:pStyle w:val="Heading3"/>
        <w:numPr>
          <w:ilvl w:val="2"/>
          <w:numId w:val="17"/>
        </w:numPr>
        <w:ind w:left="1800" w:hanging="360"/>
        <w:rPr>
          <w:rFonts w:ascii="Segoe UI Light" w:hAnsi="Segoe UI Light"/>
          <w:sz w:val="18"/>
        </w:rPr>
      </w:pPr>
      <w:r w:rsidRPr="00A74EFF">
        <w:rPr>
          <w:rFonts w:ascii="Segoe UI Light" w:hAnsi="Segoe UI Light"/>
          <w:sz w:val="18"/>
        </w:rPr>
        <w:t>Protecting Assets of Organization</w:t>
      </w:r>
    </w:p>
    <w:p w:rsidR="00A74EFF" w:rsidRPr="00A74EFF" w:rsidRDefault="00A74EFF" w:rsidP="00A74EFF">
      <w:pPr>
        <w:pStyle w:val="Heading3"/>
        <w:numPr>
          <w:ilvl w:val="2"/>
          <w:numId w:val="17"/>
        </w:numPr>
        <w:ind w:left="1800" w:hanging="360"/>
        <w:rPr>
          <w:rFonts w:ascii="Segoe UI Light" w:hAnsi="Segoe UI Light"/>
          <w:sz w:val="18"/>
        </w:rPr>
      </w:pPr>
      <w:r w:rsidRPr="00A74EFF">
        <w:rPr>
          <w:rFonts w:ascii="Segoe UI Light" w:hAnsi="Segoe UI Light"/>
          <w:sz w:val="18"/>
        </w:rPr>
        <w:t>Determination of Board-Executive Staff Relationship and Extent of Delegation of Management Authority</w:t>
      </w:r>
    </w:p>
    <w:p w:rsidR="00A74EFF" w:rsidRPr="00A74EFF" w:rsidRDefault="00A74EFF" w:rsidP="00A74EFF">
      <w:pPr>
        <w:pStyle w:val="Heading1"/>
        <w:rPr>
          <w:rFonts w:ascii="Segoe UI Light" w:hAnsi="Segoe UI Light"/>
          <w:sz w:val="22"/>
        </w:rPr>
      </w:pPr>
      <w:r w:rsidRPr="00A74EFF">
        <w:rPr>
          <w:rFonts w:ascii="Segoe UI Light" w:hAnsi="Segoe UI Light"/>
          <w:sz w:val="22"/>
        </w:rPr>
        <w:t>Supporting Functions</w:t>
      </w:r>
    </w:p>
    <w:p w:rsidR="00A74EFF" w:rsidRPr="00A74EFF" w:rsidRDefault="00A74EFF" w:rsidP="00A74EFF">
      <w:pPr>
        <w:pStyle w:val="Heading2"/>
        <w:rPr>
          <w:rFonts w:ascii="Segoe UI Light" w:hAnsi="Segoe UI Light"/>
          <w:sz w:val="22"/>
        </w:rPr>
      </w:pPr>
      <w:r w:rsidRPr="00A74EFF">
        <w:rPr>
          <w:rFonts w:ascii="Segoe UI Light" w:hAnsi="Segoe UI Light"/>
          <w:sz w:val="22"/>
        </w:rPr>
        <w:t>Fundraising</w:t>
      </w:r>
    </w:p>
    <w:p w:rsidR="00A74EFF" w:rsidRPr="00A74EFF" w:rsidRDefault="00A74EFF" w:rsidP="00A74EFF">
      <w:pPr>
        <w:pStyle w:val="Heading2"/>
        <w:rPr>
          <w:rFonts w:ascii="Segoe UI Light" w:hAnsi="Segoe UI Light"/>
          <w:sz w:val="22"/>
        </w:rPr>
      </w:pPr>
      <w:r w:rsidRPr="00A74EFF">
        <w:rPr>
          <w:rFonts w:ascii="Segoe UI Light" w:hAnsi="Segoe UI Light"/>
          <w:sz w:val="22"/>
        </w:rPr>
        <w:t>Planning</w:t>
      </w:r>
    </w:p>
    <w:p w:rsidR="00A74EFF" w:rsidRPr="00A74EFF" w:rsidRDefault="00A74EFF" w:rsidP="00A74EFF">
      <w:pPr>
        <w:pStyle w:val="Heading2"/>
        <w:rPr>
          <w:rFonts w:ascii="Segoe UI Light" w:hAnsi="Segoe UI Light"/>
          <w:sz w:val="22"/>
        </w:rPr>
      </w:pPr>
      <w:r w:rsidRPr="00A74EFF">
        <w:rPr>
          <w:rFonts w:ascii="Segoe UI Light" w:hAnsi="Segoe UI Light"/>
          <w:sz w:val="22"/>
        </w:rPr>
        <w:t>Public and Community Relations</w:t>
      </w:r>
    </w:p>
    <w:p w:rsidR="00A74EFF" w:rsidRPr="00A74EFF" w:rsidRDefault="00A74EFF" w:rsidP="00A74EFF">
      <w:pPr>
        <w:pStyle w:val="Heading2"/>
        <w:rPr>
          <w:rFonts w:ascii="Segoe UI Light" w:hAnsi="Segoe UI Light"/>
          <w:sz w:val="22"/>
        </w:rPr>
      </w:pPr>
      <w:r w:rsidRPr="00A74EFF">
        <w:rPr>
          <w:rFonts w:ascii="Segoe UI Light" w:hAnsi="Segoe UI Light"/>
          <w:sz w:val="22"/>
        </w:rPr>
        <w:t>Others as Needed</w:t>
      </w:r>
    </w:p>
    <w:p w:rsidR="008F2DF1" w:rsidRPr="00A74EFF" w:rsidRDefault="00C716FE" w:rsidP="00A74EFF">
      <w:pPr>
        <w:jc w:val="both"/>
        <w:rPr>
          <w:rFonts w:ascii="Segoe UI Light" w:hAnsi="Segoe UI Light"/>
          <w:sz w:val="18"/>
        </w:rPr>
      </w:pPr>
    </w:p>
    <w:sectPr w:rsidR="008F2DF1" w:rsidRPr="00A74EF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6FE" w:rsidRDefault="00C716FE" w:rsidP="00A74EFF">
      <w:pPr>
        <w:spacing w:after="0" w:line="240" w:lineRule="auto"/>
      </w:pPr>
      <w:r>
        <w:separator/>
      </w:r>
    </w:p>
  </w:endnote>
  <w:endnote w:type="continuationSeparator" w:id="0">
    <w:p w:rsidR="00C716FE" w:rsidRDefault="00C716FE" w:rsidP="00A74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EFF" w:rsidRDefault="00A74EFF" w:rsidP="00A74EFF">
    <w:pPr>
      <w:pStyle w:val="Footer"/>
      <w:jc w:val="center"/>
    </w:pPr>
  </w:p>
  <w:p w:rsidR="00A74EFF" w:rsidRDefault="00A74EFF" w:rsidP="00A74EFF">
    <w:pPr>
      <w:pStyle w:val="Footer"/>
      <w:jc w:val="center"/>
    </w:pPr>
    <w:r>
      <w:t>Confidential</w:t>
    </w:r>
  </w:p>
  <w:p w:rsidR="00A74EFF" w:rsidRDefault="00A74EFF" w:rsidP="00A74EFF">
    <w:pPr>
      <w:pStyle w:val="Footer"/>
      <w:jc w:val="center"/>
    </w:pPr>
    <w:r>
      <w:t>2Ride Again Corporation | 3284 Gold Dust St. NE | Belmont, MI 49306</w:t>
    </w:r>
    <w:r>
      <w:br/>
    </w:r>
    <w:hyperlink r:id="rId1" w:history="1">
      <w:r w:rsidRPr="00171317">
        <w:rPr>
          <w:rStyle w:val="Hyperlink"/>
        </w:rPr>
        <w:t>www.2rideagain.org</w:t>
      </w:r>
    </w:hyperlink>
    <w:r>
      <w:t xml:space="preserve"> | </w:t>
    </w:r>
    <w:hyperlink r:id="rId2" w:history="1">
      <w:r w:rsidRPr="00171317">
        <w:rPr>
          <w:rStyle w:val="Hyperlink"/>
        </w:rPr>
        <w:t>dsimpson@2rideagain.org</w:t>
      </w:r>
    </w:hyperlink>
    <w:r>
      <w:t xml:space="preserve"> | 616-813-0700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6FE" w:rsidRDefault="00C716FE" w:rsidP="00A74EFF">
      <w:pPr>
        <w:spacing w:after="0" w:line="240" w:lineRule="auto"/>
      </w:pPr>
      <w:r>
        <w:separator/>
      </w:r>
    </w:p>
  </w:footnote>
  <w:footnote w:type="continuationSeparator" w:id="0">
    <w:p w:rsidR="00C716FE" w:rsidRDefault="00C716FE" w:rsidP="00A74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EFF" w:rsidRDefault="00A74EFF">
    <w:pPr>
      <w:pStyle w:val="Header"/>
    </w:pPr>
    <w:r>
      <w:t>2Ride Again Corporation</w:t>
    </w:r>
  </w:p>
  <w:p w:rsidR="00A74EFF" w:rsidRDefault="00A74EFF">
    <w:pPr>
      <w:pStyle w:val="Header"/>
    </w:pPr>
    <w:r>
      <w:t>Board Role &amp; Responsibilities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4ACA"/>
    <w:multiLevelType w:val="hybridMultilevel"/>
    <w:tmpl w:val="F0964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A62C54"/>
    <w:multiLevelType w:val="multilevel"/>
    <w:tmpl w:val="B9E2AA5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>
    <w:nsid w:val="311D5FE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351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>
    <w:nsid w:val="3D274A7B"/>
    <w:multiLevelType w:val="multilevel"/>
    <w:tmpl w:val="0EC8775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4E747629"/>
    <w:multiLevelType w:val="multilevel"/>
    <w:tmpl w:val="B9E2AA5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>
    <w:nsid w:val="56042FBD"/>
    <w:multiLevelType w:val="multilevel"/>
    <w:tmpl w:val="609A6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9F61E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DF96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  <w:lvlOverride w:ilvl="0">
      <w:lvl w:ilvl="0">
        <w:numFmt w:val="upperRoman"/>
        <w:lvlText w:val="%1."/>
        <w:lvlJc w:val="right"/>
      </w:lvl>
    </w:lvlOverride>
  </w:num>
  <w:num w:numId="2">
    <w:abstractNumId w:val="5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3">
    <w:abstractNumId w:val="5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  <w:lvlOverride w:ilvl="2">
      <w:lvl w:ilvl="2">
        <w:numFmt w:val="upperLetter"/>
        <w:lvlText w:val="%3."/>
        <w:lvlJc w:val="left"/>
      </w:lvl>
    </w:lvlOverride>
  </w:num>
  <w:num w:numId="4">
    <w:abstractNumId w:val="5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  <w:lvlOverride w:ilvl="2">
      <w:lvl w:ilvl="2">
        <w:numFmt w:val="upperLetter"/>
        <w:lvlText w:val="%3."/>
        <w:lvlJc w:val="left"/>
      </w:lvl>
    </w:lvlOverride>
    <w:lvlOverride w:ilvl="3">
      <w:lvl w:ilvl="3">
        <w:numFmt w:val="upperLetter"/>
        <w:lvlText w:val="%4."/>
        <w:lvlJc w:val="left"/>
      </w:lvl>
    </w:lvlOverride>
  </w:num>
  <w:num w:numId="5">
    <w:abstractNumId w:val="5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  <w:lvlOverride w:ilvl="2">
      <w:lvl w:ilvl="2">
        <w:numFmt w:val="upperLetter"/>
        <w:lvlText w:val="%3."/>
        <w:lvlJc w:val="left"/>
      </w:lvl>
    </w:lvlOverride>
    <w:lvlOverride w:ilvl="3">
      <w:lvl w:ilvl="3">
        <w:numFmt w:val="upperLetter"/>
        <w:lvlText w:val="%4."/>
        <w:lvlJc w:val="left"/>
        <w:pPr>
          <w:tabs>
            <w:tab w:val="num" w:pos="2880"/>
          </w:tabs>
          <w:ind w:left="2880" w:hanging="360"/>
        </w:pPr>
      </w:lvl>
    </w:lvlOverride>
  </w:num>
  <w:num w:numId="6">
    <w:abstractNumId w:val="5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  <w:lvlOverride w:ilvl="2">
      <w:lvl w:ilvl="2">
        <w:numFmt w:val="upperLetter"/>
        <w:lvlText w:val="%3."/>
        <w:lvlJc w:val="left"/>
      </w:lvl>
    </w:lvlOverride>
    <w:lvlOverride w:ilvl="3">
      <w:lvl w:ilvl="3">
        <w:numFmt w:val="upperLetter"/>
        <w:lvlText w:val="%4."/>
        <w:lvlJc w:val="left"/>
        <w:pPr>
          <w:tabs>
            <w:tab w:val="num" w:pos="2880"/>
          </w:tabs>
          <w:ind w:left="2880" w:hanging="360"/>
        </w:pPr>
      </w:lvl>
    </w:lvlOverride>
  </w:num>
  <w:num w:numId="7">
    <w:abstractNumId w:val="5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  <w:lvlOverride w:ilvl="2">
      <w:lvl w:ilvl="2">
        <w:numFmt w:val="upperLetter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>
        <w:numFmt w:val="upperLetter"/>
        <w:lvlText w:val="%4."/>
        <w:lvlJc w:val="left"/>
        <w:pPr>
          <w:tabs>
            <w:tab w:val="num" w:pos="2880"/>
          </w:tabs>
          <w:ind w:left="2880" w:hanging="360"/>
        </w:pPr>
      </w:lvl>
    </w:lvlOverride>
  </w:num>
  <w:num w:numId="8">
    <w:abstractNumId w:val="5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  <w:lvlOverride w:ilvl="2">
      <w:lvl w:ilvl="2">
        <w:numFmt w:val="upperLetter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>
        <w:numFmt w:val="upperLetter"/>
        <w:lvlText w:val="%4."/>
        <w:lvlJc w:val="left"/>
        <w:pPr>
          <w:tabs>
            <w:tab w:val="num" w:pos="2880"/>
          </w:tabs>
          <w:ind w:left="2880" w:hanging="360"/>
        </w:pPr>
      </w:lvl>
    </w:lvlOverride>
  </w:num>
  <w:num w:numId="9">
    <w:abstractNumId w:val="5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Roman"/>
        <w:lvlText w:val="%2."/>
        <w:lvlJc w:val="right"/>
        <w:pPr>
          <w:tabs>
            <w:tab w:val="num" w:pos="1440"/>
          </w:tabs>
          <w:ind w:left="1440" w:hanging="360"/>
        </w:pPr>
      </w:lvl>
    </w:lvlOverride>
    <w:lvlOverride w:ilvl="2">
      <w:lvl w:ilvl="2">
        <w:numFmt w:val="upperLetter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>
        <w:numFmt w:val="upperLetter"/>
        <w:lvlText w:val="%4."/>
        <w:lvlJc w:val="left"/>
        <w:pPr>
          <w:tabs>
            <w:tab w:val="num" w:pos="2880"/>
          </w:tabs>
          <w:ind w:left="2880" w:hanging="360"/>
        </w:pPr>
      </w:lvl>
    </w:lvlOverride>
  </w:num>
  <w:num w:numId="10">
    <w:abstractNumId w:val="0"/>
  </w:num>
  <w:num w:numId="11">
    <w:abstractNumId w:val="6"/>
  </w:num>
  <w:num w:numId="12">
    <w:abstractNumId w:val="7"/>
  </w:num>
  <w:num w:numId="13">
    <w:abstractNumId w:val="3"/>
  </w:num>
  <w:num w:numId="14">
    <w:abstractNumId w:val="2"/>
  </w:num>
  <w:num w:numId="15">
    <w:abstractNumId w:val="1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FF"/>
    <w:rsid w:val="0050405F"/>
    <w:rsid w:val="009E4C0C"/>
    <w:rsid w:val="00A74EFF"/>
    <w:rsid w:val="00C7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4EFF"/>
    <w:pPr>
      <w:keepNext/>
      <w:keepLines/>
      <w:numPr>
        <w:numId w:val="1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EFF"/>
    <w:pPr>
      <w:keepNext/>
      <w:keepLines/>
      <w:numPr>
        <w:ilvl w:val="1"/>
        <w:numId w:val="1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4EFF"/>
    <w:pPr>
      <w:keepNext/>
      <w:keepLines/>
      <w:numPr>
        <w:ilvl w:val="2"/>
        <w:numId w:val="1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4EFF"/>
    <w:pPr>
      <w:keepNext/>
      <w:keepLines/>
      <w:numPr>
        <w:ilvl w:val="3"/>
        <w:numId w:val="14"/>
      </w:numPr>
      <w:spacing w:before="200" w:after="0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4EFF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4EFF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4EFF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4EFF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4EFF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EF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74E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4E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4E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74E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4E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4E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4E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4E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4E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74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EFF"/>
  </w:style>
  <w:style w:type="paragraph" w:styleId="Footer">
    <w:name w:val="footer"/>
    <w:basedOn w:val="Normal"/>
    <w:link w:val="FooterChar"/>
    <w:uiPriority w:val="99"/>
    <w:unhideWhenUsed/>
    <w:rsid w:val="00A74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EFF"/>
  </w:style>
  <w:style w:type="character" w:styleId="Hyperlink">
    <w:name w:val="Hyperlink"/>
    <w:basedOn w:val="DefaultParagraphFont"/>
    <w:uiPriority w:val="99"/>
    <w:unhideWhenUsed/>
    <w:rsid w:val="00A74E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4EFF"/>
    <w:pPr>
      <w:keepNext/>
      <w:keepLines/>
      <w:numPr>
        <w:numId w:val="1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EFF"/>
    <w:pPr>
      <w:keepNext/>
      <w:keepLines/>
      <w:numPr>
        <w:ilvl w:val="1"/>
        <w:numId w:val="1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4EFF"/>
    <w:pPr>
      <w:keepNext/>
      <w:keepLines/>
      <w:numPr>
        <w:ilvl w:val="2"/>
        <w:numId w:val="1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4EFF"/>
    <w:pPr>
      <w:keepNext/>
      <w:keepLines/>
      <w:numPr>
        <w:ilvl w:val="3"/>
        <w:numId w:val="14"/>
      </w:numPr>
      <w:spacing w:before="200" w:after="0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4EFF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4EFF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4EFF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4EFF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4EFF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EF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74E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4E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4E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74E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4E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4E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4E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4E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4E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74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EFF"/>
  </w:style>
  <w:style w:type="paragraph" w:styleId="Footer">
    <w:name w:val="footer"/>
    <w:basedOn w:val="Normal"/>
    <w:link w:val="FooterChar"/>
    <w:uiPriority w:val="99"/>
    <w:unhideWhenUsed/>
    <w:rsid w:val="00A74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EFF"/>
  </w:style>
  <w:style w:type="character" w:styleId="Hyperlink">
    <w:name w:val="Hyperlink"/>
    <w:basedOn w:val="DefaultParagraphFont"/>
    <w:uiPriority w:val="99"/>
    <w:unhideWhenUsed/>
    <w:rsid w:val="00A74E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simpson@2rideagain.org" TargetMode="External"/><Relationship Id="rId1" Type="http://schemas.openxmlformats.org/officeDocument/2006/relationships/hyperlink" Target="http://www.2rideagai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Simpson</dc:creator>
  <cp:lastModifiedBy>Dawn Simpson</cp:lastModifiedBy>
  <cp:revision>1</cp:revision>
  <dcterms:created xsi:type="dcterms:W3CDTF">2013-04-09T14:12:00Z</dcterms:created>
  <dcterms:modified xsi:type="dcterms:W3CDTF">2013-04-09T14:23:00Z</dcterms:modified>
</cp:coreProperties>
</file>